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DCCACA" w14:textId="2DAAD37A" w:rsidR="007C64FA" w:rsidRPr="00D21CA1" w:rsidRDefault="001C2E9B" w:rsidP="00D21CA1">
      <w:pPr>
        <w:contextualSpacing/>
      </w:pPr>
      <w:r w:rsidRPr="00D21CA1">
        <w:t>Instructiuni de Utilizare</w:t>
      </w:r>
      <w:r w:rsidR="00D21CA1" w:rsidRPr="00D21CA1">
        <w:t xml:space="preserve"> Camera Andowl QLY20</w:t>
      </w:r>
    </w:p>
    <w:p w14:paraId="4F5C8258" w14:textId="77777777" w:rsidR="007C64FA" w:rsidRPr="00D21CA1" w:rsidRDefault="007C64FA" w:rsidP="00D21CA1">
      <w:pPr>
        <w:contextualSpacing/>
      </w:pPr>
    </w:p>
    <w:p w14:paraId="2B015771" w14:textId="77777777" w:rsidR="007C64FA" w:rsidRPr="00D21CA1" w:rsidRDefault="007C64FA" w:rsidP="00D21CA1">
      <w:pPr>
        <w:contextualSpacing/>
      </w:pPr>
      <w:r w:rsidRPr="00D21CA1">
        <w:t>1. Receptor audio</w:t>
      </w:r>
    </w:p>
    <w:p w14:paraId="6D844BFC" w14:textId="77777777" w:rsidR="007C64FA" w:rsidRPr="00D21CA1" w:rsidRDefault="007C64FA" w:rsidP="00D21CA1">
      <w:pPr>
        <w:contextualSpacing/>
      </w:pPr>
    </w:p>
    <w:p w14:paraId="0763FCC2" w14:textId="77777777" w:rsidR="007C64FA" w:rsidRPr="00D21CA1" w:rsidRDefault="007C64FA" w:rsidP="00D21CA1">
      <w:pPr>
        <w:contextualSpacing/>
      </w:pPr>
      <w:r w:rsidRPr="00D21CA1">
        <w:t>2. Viziune de noapte activată/cheie</w:t>
      </w:r>
    </w:p>
    <w:p w14:paraId="21E45BD8" w14:textId="77777777" w:rsidR="007C64FA" w:rsidRPr="00D21CA1" w:rsidRDefault="007C64FA" w:rsidP="00D21CA1">
      <w:pPr>
        <w:contextualSpacing/>
      </w:pPr>
    </w:p>
    <w:p w14:paraId="50A43E3E" w14:textId="77777777" w:rsidR="007C64FA" w:rsidRPr="00D21CA1" w:rsidRDefault="007C64FA" w:rsidP="00D21CA1">
      <w:pPr>
        <w:contextualSpacing/>
      </w:pPr>
      <w:r w:rsidRPr="00D21CA1">
        <w:t>3. Poziția foramenului compus</w:t>
      </w:r>
    </w:p>
    <w:p w14:paraId="47F4A305" w14:textId="77777777" w:rsidR="007C64FA" w:rsidRPr="00D21CA1" w:rsidRDefault="007C64FA" w:rsidP="00D21CA1">
      <w:pPr>
        <w:contextualSpacing/>
      </w:pPr>
    </w:p>
    <w:p w14:paraId="0F1ED022" w14:textId="77777777" w:rsidR="007C64FA" w:rsidRPr="00D21CA1" w:rsidRDefault="007C64FA" w:rsidP="00D21CA1">
      <w:pPr>
        <w:contextualSpacing/>
      </w:pPr>
      <w:r w:rsidRPr="00D21CA1">
        <w:t>4. Slot pentru card TF</w:t>
      </w:r>
    </w:p>
    <w:p w14:paraId="2C236F9C" w14:textId="77777777" w:rsidR="007C64FA" w:rsidRPr="00D21CA1" w:rsidRDefault="007C64FA" w:rsidP="00D21CA1">
      <w:pPr>
        <w:contextualSpacing/>
      </w:pPr>
    </w:p>
    <w:p w14:paraId="667D838B" w14:textId="77777777" w:rsidR="007C64FA" w:rsidRPr="00D21CA1" w:rsidRDefault="007C64FA" w:rsidP="00D21CA1">
      <w:pPr>
        <w:contextualSpacing/>
      </w:pPr>
      <w:r w:rsidRPr="00D21CA1">
        <w:t>5. Indicator luminos</w:t>
      </w:r>
    </w:p>
    <w:p w14:paraId="782C5D75" w14:textId="77777777" w:rsidR="007C64FA" w:rsidRPr="00D21CA1" w:rsidRDefault="007C64FA" w:rsidP="00D21CA1">
      <w:pPr>
        <w:contextualSpacing/>
      </w:pPr>
    </w:p>
    <w:p w14:paraId="590A5C45" w14:textId="77777777" w:rsidR="007C64FA" w:rsidRPr="00D21CA1" w:rsidRDefault="007C64FA" w:rsidP="00D21CA1">
      <w:pPr>
        <w:contextualSpacing/>
      </w:pPr>
      <w:r w:rsidRPr="00D21CA1">
        <w:t>6. Tasta Înregistrare/Salvare</w:t>
      </w:r>
    </w:p>
    <w:p w14:paraId="7D82AC30" w14:textId="77777777" w:rsidR="007C64FA" w:rsidRPr="00D21CA1" w:rsidRDefault="007C64FA" w:rsidP="00D21CA1">
      <w:pPr>
        <w:contextualSpacing/>
      </w:pPr>
    </w:p>
    <w:p w14:paraId="1914A793" w14:textId="77777777" w:rsidR="007C64FA" w:rsidRPr="00D21CA1" w:rsidRDefault="007C64FA" w:rsidP="00D21CA1">
      <w:pPr>
        <w:contextualSpacing/>
      </w:pPr>
      <w:r w:rsidRPr="00D21CA1">
        <w:t>7. Buton înregistrare/salvare</w:t>
      </w:r>
    </w:p>
    <w:p w14:paraId="486D68E0" w14:textId="77777777" w:rsidR="007C64FA" w:rsidRPr="00D21CA1" w:rsidRDefault="007C64FA" w:rsidP="00D21CA1">
      <w:pPr>
        <w:contextualSpacing/>
      </w:pPr>
    </w:p>
    <w:p w14:paraId="285D353D" w14:textId="77777777" w:rsidR="007C64FA" w:rsidRPr="00D21CA1" w:rsidRDefault="007C64FA" w:rsidP="00D21CA1">
      <w:pPr>
        <w:contextualSpacing/>
      </w:pPr>
      <w:r w:rsidRPr="00D21CA1">
        <w:t>8. Buton pornire/oprire</w:t>
      </w:r>
    </w:p>
    <w:p w14:paraId="1AD0332A" w14:textId="77777777" w:rsidR="007C64FA" w:rsidRPr="00D21CA1" w:rsidRDefault="007C64FA" w:rsidP="00D21CA1">
      <w:pPr>
        <w:contextualSpacing/>
      </w:pPr>
      <w:r w:rsidRPr="00D21CA1">
        <w:t>3. Poziția foramenului compus</w:t>
      </w:r>
    </w:p>
    <w:p w14:paraId="4047891B" w14:textId="77777777" w:rsidR="007C64FA" w:rsidRPr="00D21CA1" w:rsidRDefault="007C64FA" w:rsidP="00D21CA1">
      <w:pPr>
        <w:contextualSpacing/>
      </w:pPr>
      <w:r w:rsidRPr="00D21CA1">
        <w:t>9. Lentilă rotativă</w:t>
      </w:r>
    </w:p>
    <w:p w14:paraId="1363A927" w14:textId="77777777" w:rsidR="007C64FA" w:rsidRPr="00D21CA1" w:rsidRDefault="007C64FA" w:rsidP="00D21CA1">
      <w:pPr>
        <w:contextualSpacing/>
      </w:pPr>
    </w:p>
    <w:p w14:paraId="715CF68F" w14:textId="77777777" w:rsidR="007C64FA" w:rsidRPr="00D21CA1" w:rsidRDefault="007C64FA" w:rsidP="00D21CA1">
      <w:pPr>
        <w:contextualSpacing/>
      </w:pPr>
      <w:r w:rsidRPr="00D21CA1">
        <w:t>10. Clips față-spate</w:t>
      </w:r>
    </w:p>
    <w:p w14:paraId="166BD166" w14:textId="77777777" w:rsidR="007C64FA" w:rsidRPr="00D21CA1" w:rsidRDefault="007C64FA" w:rsidP="00D21CA1">
      <w:pPr>
        <w:contextualSpacing/>
      </w:pPr>
      <w:r w:rsidRPr="00D21CA1">
        <w:t>11. Interfață USB</w:t>
      </w:r>
    </w:p>
    <w:p w14:paraId="414CFCDD" w14:textId="77777777" w:rsidR="007C64FA" w:rsidRPr="00D21CA1" w:rsidRDefault="007C64FA" w:rsidP="00D21CA1">
      <w:pPr>
        <w:contextualSpacing/>
      </w:pPr>
      <w:r w:rsidRPr="00D21CA1">
        <w:t>Receptor audio</w:t>
      </w:r>
    </w:p>
    <w:p w14:paraId="418D76B6" w14:textId="77777777" w:rsidR="007C64FA" w:rsidRPr="00D21CA1" w:rsidRDefault="007C64FA" w:rsidP="00D21CA1">
      <w:pPr>
        <w:contextualSpacing/>
      </w:pPr>
      <w:r w:rsidRPr="00D21CA1">
        <w:t>Activare/oprire viziune nocturnă</w:t>
      </w:r>
    </w:p>
    <w:p w14:paraId="6B100872" w14:textId="77777777" w:rsidR="007C64FA" w:rsidRPr="00D21CA1" w:rsidRDefault="007C64FA" w:rsidP="00D21CA1">
      <w:pPr>
        <w:contextualSpacing/>
      </w:pPr>
      <w:r w:rsidRPr="00D21CA1">
        <w:t>Slot card TF</w:t>
      </w:r>
    </w:p>
    <w:p w14:paraId="6120DF92" w14:textId="77777777" w:rsidR="007C64FA" w:rsidRPr="00D21CA1" w:rsidRDefault="007C64FA" w:rsidP="00D21CA1">
      <w:pPr>
        <w:contextualSpacing/>
      </w:pPr>
      <w:r w:rsidRPr="00D21CA1">
        <w:t>Lumină de indicator</w:t>
      </w:r>
    </w:p>
    <w:p w14:paraId="452DBC14" w14:textId="77777777" w:rsidR="007C64FA" w:rsidRPr="00D21CA1" w:rsidRDefault="007C64FA" w:rsidP="00D21CA1">
      <w:pPr>
        <w:contextualSpacing/>
      </w:pPr>
      <w:r w:rsidRPr="00D21CA1">
        <w:t>Tastă înregistrare/salvare</w:t>
      </w:r>
    </w:p>
    <w:p w14:paraId="06953585" w14:textId="77777777" w:rsidR="007C64FA" w:rsidRPr="00D21CA1" w:rsidRDefault="007C64FA" w:rsidP="00D21CA1">
      <w:pPr>
        <w:contextualSpacing/>
      </w:pPr>
    </w:p>
    <w:p w14:paraId="2532D229" w14:textId="77777777" w:rsidR="007C64FA" w:rsidRPr="00D21CA1" w:rsidRDefault="007C64FA" w:rsidP="00D21CA1">
      <w:pPr>
        <w:contextualSpacing/>
      </w:pPr>
      <w:r w:rsidRPr="00D21CA1">
        <w:t>• Pornire/Oprire</w:t>
      </w:r>
    </w:p>
    <w:p w14:paraId="29B53421" w14:textId="77777777" w:rsidR="007C64FA" w:rsidRPr="00D21CA1" w:rsidRDefault="007C64FA" w:rsidP="00D21CA1">
      <w:pPr>
        <w:contextualSpacing/>
      </w:pPr>
      <w:r w:rsidRPr="00D21CA1">
        <w:t>Comutarea butonului în sus indică "pornit" (lumina albastră aprinsă), iar comutarea în jos indică "oprit" (lumina albastră stinsă).</w:t>
      </w:r>
    </w:p>
    <w:p w14:paraId="279DA989" w14:textId="77777777" w:rsidR="007C64FA" w:rsidRPr="00D21CA1" w:rsidRDefault="007C64FA" w:rsidP="00D21CA1">
      <w:pPr>
        <w:contextualSpacing/>
      </w:pPr>
    </w:p>
    <w:p w14:paraId="667DB48C" w14:textId="77777777" w:rsidR="007C64FA" w:rsidRPr="00D21CA1" w:rsidRDefault="007C64FA" w:rsidP="00D21CA1">
      <w:pPr>
        <w:contextualSpacing/>
      </w:pPr>
      <w:r w:rsidRPr="00D21CA1">
        <w:t>• Înregistrare video [sincronizare video] - folder VIDEO Porniți mai întâi dispozitivul (lumina albastră aprinsă), apoi împingeți butonul de înregistrare în poziția "Înregistrare". Lumina albastră clipește de 5 ori și se stinge pentru a începe înregistrarea. Salvează automat un segment în decurs de 10 minute, continuă automat înregistrarea sau puteți împinge butonul în poziția "Salvare" în orice moment pentru a întrerupe înregistrarea.</w:t>
      </w:r>
    </w:p>
    <w:p w14:paraId="7F845F82" w14:textId="77777777" w:rsidR="007C64FA" w:rsidRPr="00D21CA1" w:rsidRDefault="007C64FA" w:rsidP="00D21CA1">
      <w:pPr>
        <w:contextualSpacing/>
      </w:pPr>
    </w:p>
    <w:p w14:paraId="1450F9B6" w14:textId="77777777" w:rsidR="007C64FA" w:rsidRPr="00D21CA1" w:rsidRDefault="007C64FA" w:rsidP="00D21CA1">
      <w:pPr>
        <w:contextualSpacing/>
      </w:pPr>
      <w:r w:rsidRPr="00D21CA1">
        <w:t>### Înregistrare [înregistrare separată] - folder AUDIO Porniți mai întâi dispozitivul (lumina albastră aprinsă), apoi împingeți butonul de înregistrare în poziția "Înregistrare". Lumina roșie clipește de 5 ori și se stinge, iar înregistrarea începe separat! (Salvează automat un segment în decurs de 30 de minute pentru a continua înregistrarea, sau puteți împinge butonul în poziția "Salvare" în orice moment pentru a întrerupe înregistrarea).</w:t>
      </w:r>
    </w:p>
    <w:p w14:paraId="01887BC9" w14:textId="77777777" w:rsidR="007C64FA" w:rsidRPr="00D21CA1" w:rsidRDefault="007C64FA" w:rsidP="00D21CA1">
      <w:pPr>
        <w:contextualSpacing/>
      </w:pPr>
    </w:p>
    <w:p w14:paraId="6C017820" w14:textId="77777777" w:rsidR="007C64FA" w:rsidRPr="00D21CA1" w:rsidRDefault="007C64FA" w:rsidP="00D21CA1">
      <w:pPr>
        <w:contextualSpacing/>
      </w:pPr>
      <w:r w:rsidRPr="00D21CA1">
        <w:t>### Închidere și încărcare</w:t>
      </w:r>
    </w:p>
    <w:p w14:paraId="0F6A66FB" w14:textId="77777777" w:rsidR="007C64FA" w:rsidRPr="00D21CA1" w:rsidRDefault="007C64FA" w:rsidP="00D21CA1">
      <w:pPr>
        <w:contextualSpacing/>
      </w:pPr>
      <w:r w:rsidRPr="00D21CA1">
        <w:t>Conectați cablul de date la portul USB al aparatului și conectați celălalt capăt la sursa de alimentare! În timpul încărcării (lumina albastră rămâne aprinsă și lumina roșie clipește), după încărcarea completă (ambele lumini, albastră și roșie, rămân aprinse), se poate încărca complet în aproximativ 2 ore.</w:t>
      </w:r>
    </w:p>
    <w:p w14:paraId="7FFD53DE" w14:textId="77777777" w:rsidR="007C64FA" w:rsidRPr="00D21CA1" w:rsidRDefault="007C64FA" w:rsidP="00D21CA1">
      <w:pPr>
        <w:contextualSpacing/>
      </w:pPr>
    </w:p>
    <w:p w14:paraId="34875DB1" w14:textId="77777777" w:rsidR="007C64FA" w:rsidRPr="00D21CA1" w:rsidRDefault="007C64FA" w:rsidP="00D21CA1">
      <w:pPr>
        <w:contextualSpacing/>
      </w:pPr>
      <w:r w:rsidRPr="00D21CA1">
        <w:t>### Viziune nocturnă cu infraroșu</w:t>
      </w:r>
    </w:p>
    <w:p w14:paraId="48221476" w14:textId="77777777" w:rsidR="007C64FA" w:rsidRPr="00D21CA1" w:rsidRDefault="007C64FA" w:rsidP="00D21CA1">
      <w:pPr>
        <w:contextualSpacing/>
      </w:pPr>
      <w:r w:rsidRPr="00D21CA1">
        <w:t>Când înregistrați într-un mediu slab iluminat, funcția de viziune nocturnă cu infraroșu poate fi activată. Împingeți butonul de viziune nocturnă în poziția "pornit" pentru a activa viziunea nocturnă, apoi "oprit" pentru a dezactiva viziunea nocturnă.</w:t>
      </w:r>
    </w:p>
    <w:p w14:paraId="5E77BF71" w14:textId="77777777" w:rsidR="007C64FA" w:rsidRDefault="007C64FA" w:rsidP="00D21CA1">
      <w:pPr>
        <w:contextualSpacing/>
      </w:pPr>
    </w:p>
    <w:p w14:paraId="259B1939" w14:textId="77777777" w:rsidR="00D21CA1" w:rsidRDefault="00D21CA1" w:rsidP="00D21CA1">
      <w:pPr>
        <w:contextualSpacing/>
      </w:pPr>
    </w:p>
    <w:p w14:paraId="49F2CFF5" w14:textId="77777777" w:rsidR="00D21CA1" w:rsidRDefault="00D21CA1" w:rsidP="00D21CA1">
      <w:pPr>
        <w:contextualSpacing/>
      </w:pPr>
    </w:p>
    <w:p w14:paraId="1E33828B" w14:textId="77777777" w:rsidR="00D21CA1" w:rsidRPr="00D21CA1" w:rsidRDefault="00D21CA1" w:rsidP="00D21CA1">
      <w:pPr>
        <w:contextualSpacing/>
      </w:pPr>
    </w:p>
    <w:p w14:paraId="32F84451" w14:textId="77777777" w:rsidR="007C64FA" w:rsidRPr="00D21CA1" w:rsidRDefault="007C64FA" w:rsidP="00D21CA1">
      <w:pPr>
        <w:contextualSpacing/>
      </w:pPr>
      <w:r w:rsidRPr="00D21CA1">
        <w:lastRenderedPageBreak/>
        <w:t>### Conectarea la un computer</w:t>
      </w:r>
    </w:p>
    <w:p w14:paraId="7961B156" w14:textId="77777777" w:rsidR="007C64FA" w:rsidRPr="00D21CA1" w:rsidRDefault="007C64FA" w:rsidP="00D21CA1">
      <w:pPr>
        <w:contextualSpacing/>
      </w:pPr>
      <w:r w:rsidRPr="00D21CA1">
        <w:t>Conectați dispozitivul la un computer cu ajutorul unui cablu de date sau scoateți cardul de memorie și introduceți-l în cititorul de carduri înainte de a-l conecta la computer! După câteva secunde, computerul îl va recunoaște și va afișa semne precum "Disk Amovibil" sau "USB Drive".</w:t>
      </w:r>
    </w:p>
    <w:p w14:paraId="33DD2F3F" w14:textId="77777777" w:rsidR="007C64FA" w:rsidRPr="00D21CA1" w:rsidRDefault="007C64FA" w:rsidP="00D21CA1">
      <w:pPr>
        <w:contextualSpacing/>
      </w:pPr>
      <w:r w:rsidRPr="00D21CA1">
        <w:t>- Apoi, faceți clic pe acesta. Folderul AUDIO conține înregistrările audio, iar folderul VIDEO conține înregistrările video. Faceți clic pe "Play" pentru a reda. Dacă redarea nu este fluidă, descărcați "Storm Video" pentru a reda.</w:t>
      </w:r>
    </w:p>
    <w:p w14:paraId="476A593B" w14:textId="77777777" w:rsidR="007C64FA" w:rsidRPr="00D21CA1" w:rsidRDefault="007C64FA" w:rsidP="00D21CA1">
      <w:pPr>
        <w:contextualSpacing/>
      </w:pPr>
    </w:p>
    <w:p w14:paraId="55EE0200" w14:textId="77777777" w:rsidR="007C64FA" w:rsidRPr="00D21CA1" w:rsidRDefault="007C64FA" w:rsidP="00D21CA1">
      <w:pPr>
        <w:contextualSpacing/>
      </w:pPr>
      <w:r w:rsidRPr="00D21CA1">
        <w:t>### Modificarea timpului în time.txt</w:t>
      </w:r>
    </w:p>
    <w:p w14:paraId="26CFA47A" w14:textId="77777777" w:rsidR="007C64FA" w:rsidRPr="00D21CA1" w:rsidRDefault="007C64FA" w:rsidP="00D21CA1">
      <w:pPr>
        <w:contextualSpacing/>
      </w:pPr>
      <w:r w:rsidRPr="00D21CA1">
        <w:t>Mai întâi, introduceți cardul de memorie TF în slotul de carduri al aparatului și conectați aparatul la computer folosind un cablu de date. Computerul va afișa "Disk Amovibil" și ### Deschideți și modificați timpul Faceți clic pentru a deschide. Documentul de timp "time.txt" va apărea mai jos, și un set de numere în format de timp va apărea când faceți dublu clic pe buton. Rețineți, formatul timpului nu poate fi schimbat, doar numerele pot fi modificate.</w:t>
      </w:r>
    </w:p>
    <w:p w14:paraId="06E59412" w14:textId="77777777" w:rsidR="007C64FA" w:rsidRPr="00D21CA1" w:rsidRDefault="007C64FA" w:rsidP="00D21CA1">
      <w:pPr>
        <w:contextualSpacing/>
      </w:pPr>
    </w:p>
    <w:p w14:paraId="306E2F69" w14:textId="77777777" w:rsidR="007C64FA" w:rsidRPr="00D21CA1" w:rsidRDefault="007C64FA" w:rsidP="00D21CA1">
      <w:pPr>
        <w:contextualSpacing/>
      </w:pPr>
      <w:r w:rsidRPr="00D21CA1">
        <w:t>1. Așa cum este arătat în formatul 2022-01-01 01:01:01 N (N reprezintă că nu se afișează filigranul de timp).</w:t>
      </w:r>
    </w:p>
    <w:p w14:paraId="0E1DA3D1" w14:textId="77777777" w:rsidR="007C64FA" w:rsidRPr="00D21CA1" w:rsidRDefault="007C64FA" w:rsidP="00D21CA1">
      <w:pPr>
        <w:contextualSpacing/>
      </w:pPr>
      <w:r w:rsidRPr="00D21CA1">
        <w:t>- Schimbați formatul pentru a afișa 2022-01-01 01:01:01 Y (Y reprezintă afișarea filigranului de timp).</w:t>
      </w:r>
    </w:p>
    <w:p w14:paraId="22224625" w14:textId="77777777" w:rsidR="007C64FA" w:rsidRPr="00D21CA1" w:rsidRDefault="007C64FA" w:rsidP="00D21CA1">
      <w:pPr>
        <w:contextualSpacing/>
      </w:pPr>
    </w:p>
    <w:p w14:paraId="17E9BC48" w14:textId="77777777" w:rsidR="007C64FA" w:rsidRPr="00D21CA1" w:rsidRDefault="007C64FA" w:rsidP="00D21CA1">
      <w:pPr>
        <w:contextualSpacing/>
      </w:pPr>
      <w:r w:rsidRPr="00D21CA1">
        <w:t>### Parametrii Sistemului</w:t>
      </w:r>
    </w:p>
    <w:p w14:paraId="7CE8CA87" w14:textId="77777777" w:rsidR="007C64FA" w:rsidRPr="00D21CA1" w:rsidRDefault="007C64FA" w:rsidP="00D21CA1">
      <w:pPr>
        <w:contextualSpacing/>
      </w:pPr>
      <w:r w:rsidRPr="00D21CA1">
        <w:t>Sistemul are setarea implicită fără afișarea filigranului de timp. Dacă aveți nevoie de afișarea filigranului de timp, schimbați N la sfârșitul formatului de timp în Y, apoi modificați numerele (an, lună, zi, oră: minut: secundă), și apoi faceți clic pe 'text'.</w:t>
      </w:r>
    </w:p>
    <w:p w14:paraId="09AE9BFA" w14:textId="77777777" w:rsidR="007C64FA" w:rsidRPr="00D21CA1" w:rsidRDefault="007C64FA" w:rsidP="00D21CA1">
      <w:pPr>
        <w:contextualSpacing/>
      </w:pPr>
      <w:r w:rsidRPr="00D21CA1">
        <w:t>Selectați opțiunea "File" din colțul stâng sus al fișierului, selectați "Save", și apoi computerul va afișa o fereastră de confirmare. Setarea timpului este completă.</w:t>
      </w:r>
    </w:p>
    <w:p w14:paraId="0AA26DE9" w14:textId="77777777" w:rsidR="007C64FA" w:rsidRPr="00D21CA1" w:rsidRDefault="007C64FA" w:rsidP="00D21CA1">
      <w:pPr>
        <w:contextualSpacing/>
      </w:pPr>
    </w:p>
    <w:p w14:paraId="145F3DF1" w14:textId="77777777" w:rsidR="007C64FA" w:rsidRPr="00D21CA1" w:rsidRDefault="007C64FA" w:rsidP="00D21CA1">
      <w:pPr>
        <w:contextualSpacing/>
      </w:pPr>
      <w:r w:rsidRPr="00D21CA1">
        <w:t>### Parametri Tehnici</w:t>
      </w:r>
    </w:p>
    <w:p w14:paraId="24D8062B" w14:textId="77777777" w:rsidR="007C64FA" w:rsidRPr="00D21CA1" w:rsidRDefault="007C64FA" w:rsidP="00D21CA1">
      <w:pPr>
        <w:contextualSpacing/>
      </w:pPr>
      <w:r w:rsidRPr="00D21CA1">
        <w:t>- Dimensiuni externe: 7.9 x 2.6 x 11.5 cm</w:t>
      </w:r>
    </w:p>
    <w:p w14:paraId="0E715B44" w14:textId="77777777" w:rsidR="007C64FA" w:rsidRPr="00D21CA1" w:rsidRDefault="007C64FA" w:rsidP="00D21CA1">
      <w:pPr>
        <w:contextualSpacing/>
      </w:pPr>
      <w:r w:rsidRPr="00D21CA1">
        <w:t>- Interfață USB: USB2.0 de mare viteză</w:t>
      </w:r>
    </w:p>
    <w:p w14:paraId="2DC709A9" w14:textId="77777777" w:rsidR="007C64FA" w:rsidRPr="00D21CA1" w:rsidRDefault="007C64FA" w:rsidP="00D21CA1">
      <w:pPr>
        <w:contextualSpacing/>
      </w:pPr>
      <w:r w:rsidRPr="00D21CA1">
        <w:t>- Stocare: suportă carduri TF</w:t>
      </w:r>
    </w:p>
    <w:p w14:paraId="47CA5696" w14:textId="77777777" w:rsidR="007C64FA" w:rsidRPr="00D21CA1" w:rsidRDefault="007C64FA" w:rsidP="00D21CA1">
      <w:pPr>
        <w:contextualSpacing/>
      </w:pPr>
      <w:r w:rsidRPr="00D21CA1">
        <w:t>- Greutatea produsului: 23 grame</w:t>
      </w:r>
    </w:p>
    <w:p w14:paraId="38688931" w14:textId="77777777" w:rsidR="007C64FA" w:rsidRPr="00D21CA1" w:rsidRDefault="007C64FA" w:rsidP="00D21CA1">
      <w:pPr>
        <w:contextualSpacing/>
      </w:pPr>
      <w:r w:rsidRPr="00D21CA1">
        <w:t>- Capacitatea bateriei: Baterie litiu 3.7V/500mAH</w:t>
      </w:r>
    </w:p>
    <w:p w14:paraId="1D63E855" w14:textId="77777777" w:rsidR="007C64FA" w:rsidRPr="00D21CA1" w:rsidRDefault="007C64FA" w:rsidP="00D21CA1">
      <w:pPr>
        <w:contextualSpacing/>
      </w:pPr>
      <w:r w:rsidRPr="00D21CA1">
        <w:t>- Format înregistrare video: AVI 1920 x 1080P</w:t>
      </w:r>
    </w:p>
    <w:p w14:paraId="1CD4BBF4" w14:textId="77777777" w:rsidR="007C64FA" w:rsidRPr="00D21CA1" w:rsidRDefault="007C64FA" w:rsidP="00D21CA1">
      <w:pPr>
        <w:contextualSpacing/>
      </w:pPr>
      <w:r w:rsidRPr="00D21CA1">
        <w:t>- Format înregistrare audio: WAV 512 kbps</w:t>
      </w:r>
    </w:p>
    <w:p w14:paraId="283B4686" w14:textId="77777777" w:rsidR="007C64FA" w:rsidRPr="00D21CA1" w:rsidRDefault="007C64FA" w:rsidP="00D21CA1">
      <w:pPr>
        <w:contextualSpacing/>
      </w:pPr>
      <w:r w:rsidRPr="00D21CA1">
        <w:t>- Software de redare: software de redare video mainstream precum Storm Video.</w:t>
      </w:r>
    </w:p>
    <w:p w14:paraId="385659C2" w14:textId="73487697" w:rsidR="00FD3CB9" w:rsidRPr="00D21CA1" w:rsidRDefault="00FD3CB9" w:rsidP="00D21CA1">
      <w:pPr>
        <w:contextualSpacing/>
      </w:pPr>
    </w:p>
    <w:sectPr w:rsidR="00FD3CB9" w:rsidRPr="00D21CA1" w:rsidSect="00F33517">
      <w:pgSz w:w="11906" w:h="16838"/>
      <w:pgMar w:top="851"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64FA"/>
    <w:rsid w:val="001C2E9B"/>
    <w:rsid w:val="00375572"/>
    <w:rsid w:val="0067406C"/>
    <w:rsid w:val="00775FEB"/>
    <w:rsid w:val="007C64FA"/>
    <w:rsid w:val="00B52A13"/>
    <w:rsid w:val="00D21CA1"/>
    <w:rsid w:val="00E6310F"/>
    <w:rsid w:val="00F33517"/>
    <w:rsid w:val="00FD3CB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C02EB0"/>
  <w15:chartTrackingRefBased/>
  <w15:docId w15:val="{749D9EB0-1A76-44A9-B593-0CEB09E97E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C64F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C64F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C64F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C64F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C64F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C64F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C64F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C64F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C64F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64F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C64F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C64F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C64F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C64F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C64F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64F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64F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64FA"/>
    <w:rPr>
      <w:rFonts w:eastAsiaTheme="majorEastAsia" w:cstheme="majorBidi"/>
      <w:color w:val="272727" w:themeColor="text1" w:themeTint="D8"/>
    </w:rPr>
  </w:style>
  <w:style w:type="paragraph" w:styleId="Title">
    <w:name w:val="Title"/>
    <w:basedOn w:val="Normal"/>
    <w:next w:val="Normal"/>
    <w:link w:val="TitleChar"/>
    <w:uiPriority w:val="10"/>
    <w:qFormat/>
    <w:rsid w:val="007C64F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64F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64F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C64F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C64FA"/>
    <w:pPr>
      <w:spacing w:before="160"/>
      <w:jc w:val="center"/>
    </w:pPr>
    <w:rPr>
      <w:i/>
      <w:iCs/>
      <w:color w:val="404040" w:themeColor="text1" w:themeTint="BF"/>
    </w:rPr>
  </w:style>
  <w:style w:type="character" w:customStyle="1" w:styleId="QuoteChar">
    <w:name w:val="Quote Char"/>
    <w:basedOn w:val="DefaultParagraphFont"/>
    <w:link w:val="Quote"/>
    <w:uiPriority w:val="29"/>
    <w:rsid w:val="007C64FA"/>
    <w:rPr>
      <w:i/>
      <w:iCs/>
      <w:color w:val="404040" w:themeColor="text1" w:themeTint="BF"/>
    </w:rPr>
  </w:style>
  <w:style w:type="paragraph" w:styleId="ListParagraph">
    <w:name w:val="List Paragraph"/>
    <w:basedOn w:val="Normal"/>
    <w:uiPriority w:val="34"/>
    <w:qFormat/>
    <w:rsid w:val="007C64FA"/>
    <w:pPr>
      <w:ind w:left="720"/>
      <w:contextualSpacing/>
    </w:pPr>
  </w:style>
  <w:style w:type="character" w:styleId="IntenseEmphasis">
    <w:name w:val="Intense Emphasis"/>
    <w:basedOn w:val="DefaultParagraphFont"/>
    <w:uiPriority w:val="21"/>
    <w:qFormat/>
    <w:rsid w:val="007C64FA"/>
    <w:rPr>
      <w:i/>
      <w:iCs/>
      <w:color w:val="0F4761" w:themeColor="accent1" w:themeShade="BF"/>
    </w:rPr>
  </w:style>
  <w:style w:type="paragraph" w:styleId="IntenseQuote">
    <w:name w:val="Intense Quote"/>
    <w:basedOn w:val="Normal"/>
    <w:next w:val="Normal"/>
    <w:link w:val="IntenseQuoteChar"/>
    <w:uiPriority w:val="30"/>
    <w:qFormat/>
    <w:rsid w:val="007C64F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C64FA"/>
    <w:rPr>
      <w:i/>
      <w:iCs/>
      <w:color w:val="0F4761" w:themeColor="accent1" w:themeShade="BF"/>
    </w:rPr>
  </w:style>
  <w:style w:type="character" w:styleId="IntenseReference">
    <w:name w:val="Intense Reference"/>
    <w:basedOn w:val="DefaultParagraphFont"/>
    <w:uiPriority w:val="32"/>
    <w:qFormat/>
    <w:rsid w:val="007C64FA"/>
    <w:rPr>
      <w:b/>
      <w:bCs/>
      <w:smallCaps/>
      <w:color w:val="0F4761" w:themeColor="accent1" w:themeShade="BF"/>
      <w:spacing w:val="5"/>
    </w:rPr>
  </w:style>
  <w:style w:type="paragraph" w:styleId="PlainText">
    <w:name w:val="Plain Text"/>
    <w:basedOn w:val="Normal"/>
    <w:link w:val="PlainTextChar"/>
    <w:uiPriority w:val="99"/>
    <w:semiHidden/>
    <w:unhideWhenUsed/>
    <w:rsid w:val="007C64FA"/>
    <w:pPr>
      <w:spacing w:after="0"/>
    </w:pPr>
    <w:rPr>
      <w:rFonts w:ascii="Calibri" w:eastAsia="Times New Roman" w:hAnsi="Calibri"/>
      <w:szCs w:val="21"/>
    </w:rPr>
  </w:style>
  <w:style w:type="character" w:customStyle="1" w:styleId="PlainTextChar">
    <w:name w:val="Plain Text Char"/>
    <w:basedOn w:val="DefaultParagraphFont"/>
    <w:link w:val="PlainText"/>
    <w:uiPriority w:val="99"/>
    <w:semiHidden/>
    <w:rsid w:val="007C64FA"/>
    <w:rPr>
      <w:rFonts w:ascii="Calibri" w:eastAsia="Times New Roman"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2259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630</Words>
  <Characters>3595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ECONVENABIL ONLINE SRL</dc:creator>
  <cp:keywords/>
  <dc:description/>
  <cp:lastModifiedBy>ECONVENABIL ONLINE SRL</cp:lastModifiedBy>
  <cp:revision>2</cp:revision>
  <dcterms:created xsi:type="dcterms:W3CDTF">2024-07-01T09:48:00Z</dcterms:created>
  <dcterms:modified xsi:type="dcterms:W3CDTF">2024-07-01T10:10:00Z</dcterms:modified>
</cp:coreProperties>
</file>